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8462" w14:textId="77777777" w:rsidR="00913BDD" w:rsidRPr="00B4594E" w:rsidRDefault="00913BDD" w:rsidP="00913BDD">
      <w:pPr>
        <w:rPr>
          <w:rFonts w:cstheme="minorHAnsi"/>
        </w:rPr>
      </w:pPr>
      <w:bookmarkStart w:id="0" w:name="_GoBack"/>
      <w:bookmarkEnd w:id="0"/>
      <w:r w:rsidRPr="00B4594E">
        <w:rPr>
          <w:rFonts w:cstheme="minorHAnsi"/>
        </w:rPr>
        <w:t>VP of Membership Recruitment and Retention</w:t>
      </w:r>
    </w:p>
    <w:p w14:paraId="7D085CEC" w14:textId="699D58C9" w:rsidR="002A26A5" w:rsidRDefault="002A26A5" w:rsidP="002A26A5">
      <w:pPr>
        <w:rPr>
          <w:rFonts w:cstheme="minorHAnsi"/>
        </w:rPr>
      </w:pPr>
      <w:r>
        <w:rPr>
          <w:rFonts w:cstheme="minorHAnsi"/>
        </w:rPr>
        <w:t>Description:</w:t>
      </w:r>
    </w:p>
    <w:p w14:paraId="54640B75" w14:textId="6696BBF9" w:rsidR="002A26A5" w:rsidRDefault="002A26A5" w:rsidP="002A26A5">
      <w:pPr>
        <w:rPr>
          <w:rFonts w:cstheme="minorHAnsi"/>
        </w:rPr>
      </w:pPr>
      <w:r>
        <w:rPr>
          <w:rFonts w:cstheme="minorHAnsi"/>
        </w:rPr>
        <w:t>The VP of Member</w:t>
      </w:r>
      <w:r w:rsidR="00913BDD">
        <w:rPr>
          <w:rFonts w:cstheme="minorHAnsi"/>
        </w:rPr>
        <w:t xml:space="preserve">ship Recruitment and Retention is responsible for </w:t>
      </w:r>
      <w:r w:rsidR="00ED4ADC">
        <w:rPr>
          <w:rFonts w:cstheme="minorHAnsi"/>
        </w:rPr>
        <w:t>the chapter’s recruitment and retention strategy for members, including serving as the primarily liaison for membership questions, researching member needs, and leading the development of membership campaigns and outreach efforts.</w:t>
      </w:r>
    </w:p>
    <w:p w14:paraId="066312E9" w14:textId="38632954" w:rsidR="00913BDD" w:rsidRDefault="00913BDD" w:rsidP="002A26A5">
      <w:pPr>
        <w:rPr>
          <w:rFonts w:cstheme="minorHAnsi"/>
        </w:rPr>
      </w:pPr>
      <w:r>
        <w:rPr>
          <w:rFonts w:cstheme="minorHAnsi"/>
        </w:rPr>
        <w:t>Key Duties</w:t>
      </w:r>
    </w:p>
    <w:p w14:paraId="709C385F" w14:textId="77777777" w:rsidR="00913BDD" w:rsidRPr="00B4594E" w:rsidRDefault="00913BDD" w:rsidP="00913BDD">
      <w:pPr>
        <w:pStyle w:val="ListParagraph"/>
        <w:numPr>
          <w:ilvl w:val="0"/>
          <w:numId w:val="3"/>
        </w:numPr>
        <w:rPr>
          <w:rFonts w:cstheme="minorHAnsi"/>
        </w:rPr>
      </w:pPr>
      <w:r w:rsidRPr="00B4594E">
        <w:rPr>
          <w:rFonts w:cstheme="minorHAnsi"/>
        </w:rPr>
        <w:t>Manage the volunteer leadership position(s) of: Director of Membership Engagement</w:t>
      </w:r>
    </w:p>
    <w:p w14:paraId="342B764B" w14:textId="77777777" w:rsidR="00913BDD" w:rsidRDefault="00913BDD" w:rsidP="00913BDD">
      <w:pPr>
        <w:pStyle w:val="ListParagraph"/>
        <w:numPr>
          <w:ilvl w:val="0"/>
          <w:numId w:val="3"/>
        </w:numPr>
        <w:rPr>
          <w:rFonts w:cstheme="minorHAnsi"/>
        </w:rPr>
      </w:pPr>
      <w:r w:rsidRPr="00B4594E">
        <w:rPr>
          <w:rFonts w:cstheme="minorHAnsi"/>
        </w:rPr>
        <w:t>Co-Chair the chapter Membership Committee</w:t>
      </w:r>
    </w:p>
    <w:p w14:paraId="0265F6BD" w14:textId="77777777" w:rsidR="00913BDD" w:rsidRPr="00574B29" w:rsidRDefault="00913BDD" w:rsidP="00913BDD">
      <w:pPr>
        <w:pStyle w:val="ListParagraph"/>
        <w:numPr>
          <w:ilvl w:val="0"/>
          <w:numId w:val="3"/>
        </w:numPr>
        <w:rPr>
          <w:rFonts w:cstheme="minorHAnsi"/>
        </w:rPr>
      </w:pPr>
      <w:r w:rsidRPr="00574B29">
        <w:rPr>
          <w:rFonts w:cstheme="minorHAnsi"/>
        </w:rPr>
        <w:t>Provide information and answer questions regarding joining ATD and/or ATD Midlands</w:t>
      </w:r>
      <w:r>
        <w:rPr>
          <w:rFonts w:cstheme="minorHAnsi"/>
        </w:rPr>
        <w:t>, including:</w:t>
      </w:r>
    </w:p>
    <w:p w14:paraId="1CB75BD2" w14:textId="77777777" w:rsidR="00913BDD" w:rsidRDefault="00913BDD" w:rsidP="00913BD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Explain the benefits of a national membership versus just a local membership</w:t>
      </w:r>
    </w:p>
    <w:p w14:paraId="414A52BF" w14:textId="77777777" w:rsidR="00913BDD" w:rsidRDefault="00913BDD" w:rsidP="00913BD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Explain the benefits of power (joint) membership</w:t>
      </w:r>
    </w:p>
    <w:p w14:paraId="5B55307E" w14:textId="77777777" w:rsidR="00913BDD" w:rsidRDefault="00913BDD" w:rsidP="00913BD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Discuss the SIGs </w:t>
      </w:r>
    </w:p>
    <w:p w14:paraId="6E323A12" w14:textId="77777777" w:rsidR="00913BDD" w:rsidRDefault="00913BDD" w:rsidP="00913BD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Explain the GIGs and how they work</w:t>
      </w:r>
    </w:p>
    <w:p w14:paraId="17EABEC0" w14:textId="77777777" w:rsidR="00913BDD" w:rsidRDefault="00913BDD" w:rsidP="00913BD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Invite possible member to an event free of charge</w:t>
      </w:r>
    </w:p>
    <w:p w14:paraId="23A4891E" w14:textId="77777777" w:rsidR="00913BDD" w:rsidRDefault="00913BDD" w:rsidP="00913BD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 door prize giveaways and welcome new members and guests at the end of each meeting</w:t>
      </w:r>
    </w:p>
    <w:p w14:paraId="7A2D14AB" w14:textId="77777777" w:rsidR="00913BDD" w:rsidRPr="00B4594E" w:rsidRDefault="00913BDD" w:rsidP="00913BD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594E">
        <w:rPr>
          <w:rFonts w:asciiTheme="minorHAnsi" w:hAnsiTheme="minorHAnsi" w:cstheme="minorHAnsi"/>
          <w:sz w:val="22"/>
          <w:szCs w:val="22"/>
        </w:rPr>
        <w:t>Assist efforts to develop and conduct annual member survey</w:t>
      </w:r>
      <w:r>
        <w:rPr>
          <w:rFonts w:asciiTheme="minorHAnsi" w:hAnsiTheme="minorHAnsi" w:cstheme="minorHAnsi"/>
          <w:sz w:val="22"/>
          <w:szCs w:val="22"/>
        </w:rPr>
        <w:t xml:space="preserve"> in partnership with VP of Education</w:t>
      </w:r>
      <w:r w:rsidRPr="00B4594E">
        <w:rPr>
          <w:rFonts w:asciiTheme="minorHAnsi" w:hAnsiTheme="minorHAnsi" w:cstheme="minorHAnsi"/>
          <w:sz w:val="22"/>
          <w:szCs w:val="22"/>
        </w:rPr>
        <w:t xml:space="preserve">. Also lead in analyzing results and establishing goals associated with member satisfaction and Chapter growth. </w:t>
      </w:r>
    </w:p>
    <w:p w14:paraId="2E7EDCFB" w14:textId="77777777" w:rsidR="00913BDD" w:rsidRPr="00B4594E" w:rsidRDefault="00913BDD" w:rsidP="00913BD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594E">
        <w:rPr>
          <w:rFonts w:asciiTheme="minorHAnsi" w:hAnsiTheme="minorHAnsi" w:cstheme="minorHAnsi"/>
          <w:sz w:val="22"/>
          <w:szCs w:val="22"/>
        </w:rPr>
        <w:t>Develop</w:t>
      </w:r>
      <w:r>
        <w:rPr>
          <w:rFonts w:asciiTheme="minorHAnsi" w:hAnsiTheme="minorHAnsi" w:cstheme="minorHAnsi"/>
          <w:sz w:val="22"/>
          <w:szCs w:val="22"/>
        </w:rPr>
        <w:t>s and manages</w:t>
      </w:r>
      <w:r w:rsidRPr="00B459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stay</w:t>
      </w:r>
      <w:r w:rsidRPr="00B459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interviews</w:t>
      </w:r>
      <w:r w:rsidRPr="00B4594E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 xml:space="preserve"> current members</w:t>
      </w:r>
      <w:r w:rsidRPr="00B4594E">
        <w:rPr>
          <w:rFonts w:asciiTheme="minorHAnsi" w:hAnsiTheme="minorHAnsi" w:cstheme="minorHAnsi"/>
          <w:sz w:val="22"/>
          <w:szCs w:val="22"/>
        </w:rPr>
        <w:t>.  Analyze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94E">
        <w:rPr>
          <w:rFonts w:asciiTheme="minorHAnsi" w:hAnsiTheme="minorHAnsi" w:cstheme="minorHAnsi"/>
          <w:sz w:val="22"/>
          <w:szCs w:val="22"/>
        </w:rPr>
        <w:t xml:space="preserve"> the data </w:t>
      </w:r>
      <w:r>
        <w:rPr>
          <w:rFonts w:asciiTheme="minorHAnsi" w:hAnsiTheme="minorHAnsi" w:cstheme="minorHAnsi"/>
          <w:sz w:val="22"/>
          <w:szCs w:val="22"/>
        </w:rPr>
        <w:t xml:space="preserve">annually </w:t>
      </w:r>
      <w:r w:rsidRPr="00B4594E">
        <w:rPr>
          <w:rFonts w:asciiTheme="minorHAnsi" w:hAnsiTheme="minorHAnsi" w:cstheme="minorHAnsi"/>
          <w:sz w:val="22"/>
          <w:szCs w:val="22"/>
        </w:rPr>
        <w:t>and provide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94E">
        <w:rPr>
          <w:rFonts w:asciiTheme="minorHAnsi" w:hAnsiTheme="minorHAnsi" w:cstheme="minorHAnsi"/>
          <w:sz w:val="22"/>
          <w:szCs w:val="22"/>
        </w:rPr>
        <w:t xml:space="preserve"> insights to the board and Membership Committee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F06292" w14:textId="77777777" w:rsidR="00913BDD" w:rsidRPr="00B4594E" w:rsidRDefault="00913BDD" w:rsidP="00913BD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594E">
        <w:rPr>
          <w:rFonts w:asciiTheme="minorHAnsi" w:hAnsiTheme="minorHAnsi" w:cstheme="minorHAnsi"/>
          <w:sz w:val="22"/>
          <w:szCs w:val="22"/>
        </w:rPr>
        <w:t>Encourage and promote joint membership, including developing and providing short presentations on Power Membership for chapter events</w:t>
      </w:r>
    </w:p>
    <w:p w14:paraId="48026FA1" w14:textId="77777777" w:rsidR="00913BDD" w:rsidRPr="00B4594E" w:rsidRDefault="00913BDD" w:rsidP="00913BD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594E">
        <w:rPr>
          <w:rFonts w:asciiTheme="minorHAnsi" w:hAnsiTheme="minorHAnsi" w:cstheme="minorHAnsi"/>
          <w:sz w:val="22"/>
          <w:szCs w:val="22"/>
        </w:rPr>
        <w:t>Oversee annual and ad hoc membership outreach efforts</w:t>
      </w:r>
      <w:r>
        <w:rPr>
          <w:rFonts w:asciiTheme="minorHAnsi" w:hAnsiTheme="minorHAnsi" w:cstheme="minorHAnsi"/>
          <w:sz w:val="22"/>
          <w:szCs w:val="22"/>
        </w:rPr>
        <w:t xml:space="preserve"> for Midlands region and online recruitment</w:t>
      </w:r>
    </w:p>
    <w:p w14:paraId="20813F3E" w14:textId="77777777" w:rsidR="00913BDD" w:rsidRPr="00B4594E" w:rsidRDefault="00913BDD" w:rsidP="00913BDD">
      <w:pPr>
        <w:pStyle w:val="ListParagraph"/>
        <w:numPr>
          <w:ilvl w:val="0"/>
          <w:numId w:val="3"/>
        </w:numPr>
        <w:rPr>
          <w:rFonts w:cstheme="minorHAnsi"/>
        </w:rPr>
      </w:pPr>
      <w:r w:rsidRPr="00B4594E">
        <w:rPr>
          <w:rFonts w:cstheme="minorHAnsi"/>
        </w:rPr>
        <w:t>Attend and participate in Board meetings and chapter meetings. Participate in other chapter events, committee meetings, and regional conferences as available.</w:t>
      </w:r>
    </w:p>
    <w:p w14:paraId="01223C2A" w14:textId="67377003" w:rsidR="002A26A5" w:rsidRPr="002A26A5" w:rsidRDefault="002A26A5" w:rsidP="002A26A5">
      <w:pPr>
        <w:rPr>
          <w:rFonts w:cstheme="minorHAnsi"/>
        </w:rPr>
      </w:pPr>
      <w:r>
        <w:rPr>
          <w:rFonts w:cstheme="minorHAnsi"/>
        </w:rPr>
        <w:t>Qualifications:</w:t>
      </w:r>
    </w:p>
    <w:p w14:paraId="15939A88" w14:textId="443F26E9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Strong </w:t>
      </w:r>
      <w:r w:rsidR="00ED4ADC">
        <w:t>marketing and public relations</w:t>
      </w:r>
      <w:r>
        <w:t xml:space="preserve"> skills. </w:t>
      </w:r>
    </w:p>
    <w:p w14:paraId="5012F63B" w14:textId="64426ED4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Ability to </w:t>
      </w:r>
      <w:r w:rsidR="00ED4ADC">
        <w:t>engage members and potential members in activities that add value to their membership</w:t>
      </w:r>
      <w:r>
        <w:t>.</w:t>
      </w:r>
    </w:p>
    <w:p w14:paraId="6FF42482" w14:textId="77777777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Ability to build, motivate, and lead a team of volunteers. </w:t>
      </w:r>
    </w:p>
    <w:p w14:paraId="5C7BAD2F" w14:textId="77777777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Ability to complete projects and goals within established timeframes. </w:t>
      </w:r>
    </w:p>
    <w:p w14:paraId="50C7DD0B" w14:textId="6354F458" w:rsidR="00991040" w:rsidRDefault="002B4E08" w:rsidP="002B4E08">
      <w:pPr>
        <w:pStyle w:val="ListParagraph"/>
        <w:numPr>
          <w:ilvl w:val="0"/>
          <w:numId w:val="2"/>
        </w:numPr>
      </w:pPr>
      <w:r>
        <w:t xml:space="preserve">Working knowledge of computers and software applicable to position (e.g., Word, Excel, PPT, email, etc.). </w:t>
      </w:r>
    </w:p>
    <w:p w14:paraId="4D2EB4ED" w14:textId="4EF124F0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Ability to learn role-specific software (i.e. </w:t>
      </w:r>
      <w:r w:rsidR="00ED4ADC">
        <w:t>online surveys)</w:t>
      </w:r>
    </w:p>
    <w:p w14:paraId="0E4AFEE0" w14:textId="0563829A" w:rsidR="002B4E08" w:rsidRDefault="002B4E08" w:rsidP="002B4E08">
      <w:pPr>
        <w:pStyle w:val="ListParagraph"/>
        <w:numPr>
          <w:ilvl w:val="0"/>
          <w:numId w:val="2"/>
        </w:numPr>
      </w:pPr>
      <w:r>
        <w:t>Member in good standing of the Midlands ATD Chapter.  (National Membership is required of Board members.  If required, the chapter will sponsor the board member’s national membership.)</w:t>
      </w:r>
    </w:p>
    <w:p w14:paraId="6E20927E" w14:textId="77777777" w:rsidR="002B4E08" w:rsidRDefault="002B4E08" w:rsidP="002B4E08">
      <w:pPr>
        <w:pStyle w:val="ListParagraph"/>
        <w:numPr>
          <w:ilvl w:val="0"/>
          <w:numId w:val="2"/>
        </w:numPr>
      </w:pPr>
      <w:r>
        <w:lastRenderedPageBreak/>
        <w:t xml:space="preserve">Able to serve in position for a term of one year with possibility of re-election for an additional term. </w:t>
      </w:r>
    </w:p>
    <w:p w14:paraId="72A0D1AC" w14:textId="77777777" w:rsidR="002B4E08" w:rsidRDefault="002B4E08" w:rsidP="002B4E08">
      <w:pPr>
        <w:pStyle w:val="ListParagraph"/>
        <w:numPr>
          <w:ilvl w:val="0"/>
          <w:numId w:val="2"/>
        </w:numPr>
      </w:pPr>
      <w:r>
        <w:t xml:space="preserve">Time available to attend Board meetings, Membership Committee meetings, and Chapter meetings as specified in Bylaws. </w:t>
      </w:r>
    </w:p>
    <w:p w14:paraId="100AEDA1" w14:textId="0623F6CC" w:rsidR="002B4E08" w:rsidRDefault="002B4E08" w:rsidP="002B4E08">
      <w:pPr>
        <w:pStyle w:val="ListParagraph"/>
        <w:numPr>
          <w:ilvl w:val="1"/>
          <w:numId w:val="2"/>
        </w:numPr>
      </w:pPr>
      <w:r>
        <w:t xml:space="preserve">Includes time available to chair committee meetings, participate in preparation for special events, etc. </w:t>
      </w:r>
    </w:p>
    <w:sectPr w:rsidR="002B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D204" w14:textId="77777777" w:rsidR="00F462FC" w:rsidRDefault="00F462FC" w:rsidP="00FF73CE">
      <w:pPr>
        <w:spacing w:after="0" w:line="240" w:lineRule="auto"/>
      </w:pPr>
      <w:r>
        <w:separator/>
      </w:r>
    </w:p>
  </w:endnote>
  <w:endnote w:type="continuationSeparator" w:id="0">
    <w:p w14:paraId="113CE14E" w14:textId="77777777" w:rsidR="00F462FC" w:rsidRDefault="00F462FC" w:rsidP="00FF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F97B" w14:textId="77777777" w:rsidR="00FF73CE" w:rsidRDefault="00FF7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B17E" w14:textId="77777777" w:rsidR="00FF73CE" w:rsidRDefault="00FF7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733D" w14:textId="77777777" w:rsidR="00FF73CE" w:rsidRDefault="00FF7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6399" w14:textId="77777777" w:rsidR="00F462FC" w:rsidRDefault="00F462FC" w:rsidP="00FF73CE">
      <w:pPr>
        <w:spacing w:after="0" w:line="240" w:lineRule="auto"/>
      </w:pPr>
      <w:r>
        <w:separator/>
      </w:r>
    </w:p>
  </w:footnote>
  <w:footnote w:type="continuationSeparator" w:id="0">
    <w:p w14:paraId="42F0B0CF" w14:textId="77777777" w:rsidR="00F462FC" w:rsidRDefault="00F462FC" w:rsidP="00FF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7398" w14:textId="77777777" w:rsidR="00FF73CE" w:rsidRDefault="00FF7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419434"/>
      <w:docPartObj>
        <w:docPartGallery w:val="Watermarks"/>
        <w:docPartUnique/>
      </w:docPartObj>
    </w:sdtPr>
    <w:sdtContent>
      <w:p w14:paraId="6E8B7074" w14:textId="309A4711" w:rsidR="00FF73CE" w:rsidRDefault="00FF73CE">
        <w:pPr>
          <w:pStyle w:val="Header"/>
        </w:pPr>
        <w:r>
          <w:rPr>
            <w:noProof/>
          </w:rPr>
          <w:pict w14:anchorId="4B86DB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A96D" w14:textId="77777777" w:rsidR="00FF73CE" w:rsidRDefault="00FF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E0"/>
    <w:multiLevelType w:val="hybridMultilevel"/>
    <w:tmpl w:val="690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FC1"/>
    <w:multiLevelType w:val="hybridMultilevel"/>
    <w:tmpl w:val="83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43D4"/>
    <w:multiLevelType w:val="hybridMultilevel"/>
    <w:tmpl w:val="468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A5"/>
    <w:rsid w:val="00002918"/>
    <w:rsid w:val="00155088"/>
    <w:rsid w:val="00202A64"/>
    <w:rsid w:val="002A26A5"/>
    <w:rsid w:val="002B4E08"/>
    <w:rsid w:val="003326E3"/>
    <w:rsid w:val="005E1F45"/>
    <w:rsid w:val="00913BDD"/>
    <w:rsid w:val="00C25578"/>
    <w:rsid w:val="00ED4ADC"/>
    <w:rsid w:val="00F462F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CABB1E"/>
  <w15:chartTrackingRefBased/>
  <w15:docId w15:val="{BA7C52A3-2D7C-4374-89E6-75FC1D3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CE"/>
  </w:style>
  <w:style w:type="paragraph" w:styleId="Footer">
    <w:name w:val="footer"/>
    <w:basedOn w:val="Normal"/>
    <w:link w:val="FooterChar"/>
    <w:uiPriority w:val="99"/>
    <w:unhideWhenUsed/>
    <w:rsid w:val="00FF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Bryson-Eldridge, Ann</dc:creator>
  <cp:keywords/>
  <dc:description/>
  <cp:lastModifiedBy>Bryson-Eldridge, Ann</cp:lastModifiedBy>
  <cp:revision>5</cp:revision>
  <dcterms:created xsi:type="dcterms:W3CDTF">2020-07-13T16:42:00Z</dcterms:created>
  <dcterms:modified xsi:type="dcterms:W3CDTF">2020-07-23T19:15:00Z</dcterms:modified>
</cp:coreProperties>
</file>